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Pr="003763D5" w:rsidRDefault="00317EDD" w:rsidP="00380B28">
      <w:pPr>
        <w:spacing w:line="440" w:lineRule="exact"/>
        <w:rPr>
          <w:sz w:val="24"/>
        </w:rPr>
      </w:pPr>
    </w:p>
    <w:p w:rsidR="00317EDD" w:rsidRPr="003763D5" w:rsidRDefault="00317EDD" w:rsidP="00317EDD">
      <w:pPr>
        <w:spacing w:line="440" w:lineRule="exact"/>
        <w:jc w:val="center"/>
        <w:outlineLvl w:val="0"/>
        <w:rPr>
          <w:rFonts w:cs="宋体"/>
          <w:b/>
          <w:bCs/>
          <w:sz w:val="32"/>
          <w:szCs w:val="32"/>
        </w:rPr>
      </w:pPr>
      <w:r w:rsidRPr="003763D5">
        <w:rPr>
          <w:rFonts w:cs="宋体" w:hint="eastAsia"/>
          <w:b/>
          <w:bCs/>
          <w:sz w:val="32"/>
          <w:szCs w:val="32"/>
        </w:rPr>
        <w:t>201</w:t>
      </w:r>
      <w:r w:rsidR="007D2CA3">
        <w:rPr>
          <w:rFonts w:cs="宋体" w:hint="eastAsia"/>
          <w:b/>
          <w:bCs/>
          <w:sz w:val="32"/>
          <w:szCs w:val="32"/>
        </w:rPr>
        <w:t>9</w:t>
      </w:r>
      <w:r w:rsidRPr="003763D5">
        <w:rPr>
          <w:rFonts w:cs="宋体" w:hint="eastAsia"/>
          <w:b/>
          <w:bCs/>
          <w:sz w:val="32"/>
          <w:szCs w:val="32"/>
        </w:rPr>
        <w:t>年研究生入学考试</w:t>
      </w:r>
      <w:r w:rsidR="00F97A7E" w:rsidRPr="003763D5">
        <w:rPr>
          <w:rFonts w:cs="宋体" w:hint="eastAsia"/>
          <w:b/>
          <w:bCs/>
          <w:sz w:val="32"/>
          <w:szCs w:val="32"/>
        </w:rPr>
        <w:t>复试</w:t>
      </w:r>
      <w:r w:rsidRPr="003763D5">
        <w:rPr>
          <w:rFonts w:cs="宋体" w:hint="eastAsia"/>
          <w:b/>
          <w:bCs/>
          <w:sz w:val="32"/>
          <w:szCs w:val="32"/>
        </w:rPr>
        <w:t>科目考试大纲</w:t>
      </w:r>
    </w:p>
    <w:p w:rsidR="00317EDD" w:rsidRPr="003763D5" w:rsidRDefault="00317EDD" w:rsidP="00317EDD">
      <w:pPr>
        <w:spacing w:line="440" w:lineRule="exact"/>
        <w:jc w:val="center"/>
        <w:outlineLvl w:val="0"/>
        <w:rPr>
          <w:rFonts w:cs="宋体"/>
          <w:b/>
          <w:bCs/>
          <w:sz w:val="32"/>
          <w:szCs w:val="32"/>
        </w:rPr>
      </w:pPr>
    </w:p>
    <w:p w:rsidR="00D67B84" w:rsidRPr="003763D5" w:rsidRDefault="00D67B84" w:rsidP="00317EDD">
      <w:pPr>
        <w:adjustRightInd w:val="0"/>
        <w:snapToGrid w:val="0"/>
        <w:rPr>
          <w:b/>
          <w:sz w:val="24"/>
        </w:rPr>
      </w:pPr>
      <w:r w:rsidRPr="003763D5">
        <w:rPr>
          <w:rFonts w:hint="eastAsia"/>
          <w:b/>
          <w:sz w:val="24"/>
        </w:rPr>
        <w:t>招生专业：资产评估</w:t>
      </w:r>
    </w:p>
    <w:p w:rsidR="00D67B84" w:rsidRPr="003763D5" w:rsidRDefault="00CF2129" w:rsidP="00317EDD">
      <w:pPr>
        <w:adjustRightInd w:val="0"/>
        <w:snapToGrid w:val="0"/>
        <w:rPr>
          <w:b/>
          <w:sz w:val="24"/>
        </w:rPr>
      </w:pPr>
      <w:r w:rsidRPr="003763D5">
        <w:rPr>
          <w:rFonts w:hint="eastAsia"/>
          <w:b/>
          <w:sz w:val="24"/>
        </w:rPr>
        <w:t>考试科目代码：</w:t>
      </w:r>
      <w:r w:rsidR="001B4E25">
        <w:rPr>
          <w:rFonts w:hint="eastAsia"/>
          <w:b/>
          <w:sz w:val="24"/>
        </w:rPr>
        <w:t>513</w:t>
      </w:r>
    </w:p>
    <w:p w:rsidR="00317EDD" w:rsidRPr="003763D5" w:rsidRDefault="00317EDD" w:rsidP="00317EDD">
      <w:pPr>
        <w:adjustRightInd w:val="0"/>
        <w:snapToGrid w:val="0"/>
        <w:rPr>
          <w:sz w:val="28"/>
        </w:rPr>
      </w:pPr>
      <w:r w:rsidRPr="003763D5">
        <w:rPr>
          <w:rFonts w:hint="eastAsia"/>
          <w:b/>
          <w:sz w:val="24"/>
        </w:rPr>
        <w:t>考试科目名称</w:t>
      </w:r>
      <w:r w:rsidR="00834419" w:rsidRPr="003763D5">
        <w:rPr>
          <w:rFonts w:hint="eastAsia"/>
          <w:b/>
          <w:sz w:val="24"/>
        </w:rPr>
        <w:t>：</w:t>
      </w:r>
      <w:r w:rsidR="00D67B84" w:rsidRPr="003763D5">
        <w:rPr>
          <w:rFonts w:hint="eastAsia"/>
          <w:b/>
          <w:sz w:val="24"/>
        </w:rPr>
        <w:t>企业价值评估（含无形资产评估）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RPr="003763D5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B84" w:rsidRPr="003763D5" w:rsidRDefault="00D67B84" w:rsidP="00D67B84">
            <w:pPr>
              <w:rPr>
                <w:b/>
                <w:sz w:val="24"/>
              </w:rPr>
            </w:pPr>
            <w:r w:rsidRPr="003763D5">
              <w:rPr>
                <w:rFonts w:hint="eastAsia"/>
                <w:b/>
                <w:sz w:val="24"/>
              </w:rPr>
              <w:t>考试内容范围：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绪论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）企业的概念和发展演变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）企业价值的内涵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）企业价值评估的目的和特征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企业价值的影响因素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）企业外部环境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）企业内部化能力因素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）企业战略管理</w:t>
            </w:r>
          </w:p>
          <w:p w:rsidR="00CC6A4A" w:rsidRPr="003763D5" w:rsidRDefault="00D67B84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3</w:t>
            </w:r>
            <w:r w:rsidR="00CC6A4A" w:rsidRPr="003763D5">
              <w:rPr>
                <w:rFonts w:hint="eastAsia"/>
                <w:szCs w:val="21"/>
              </w:rPr>
              <w:t>企业价值评估的基本原理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）价值来源理论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）价值构成理论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）资金的时间价值理论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4</w:t>
            </w:r>
            <w:r w:rsidRPr="003763D5">
              <w:rPr>
                <w:rFonts w:hint="eastAsia"/>
                <w:szCs w:val="21"/>
              </w:rPr>
              <w:t>）资本资产定价模型</w:t>
            </w:r>
          </w:p>
          <w:p w:rsidR="00D67B84" w:rsidRPr="003763D5" w:rsidRDefault="00CC6A4A" w:rsidP="00002639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5</w:t>
            </w:r>
            <w:r w:rsidRPr="003763D5">
              <w:rPr>
                <w:rFonts w:hint="eastAsia"/>
                <w:szCs w:val="21"/>
              </w:rPr>
              <w:t>）企业价值评估的统计学基础</w:t>
            </w:r>
          </w:p>
          <w:p w:rsidR="00CC6A4A" w:rsidRPr="003763D5" w:rsidRDefault="00D67B84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4</w:t>
            </w:r>
            <w:r w:rsidR="00CC6A4A" w:rsidRPr="003763D5">
              <w:rPr>
                <w:rFonts w:hint="eastAsia"/>
                <w:szCs w:val="21"/>
              </w:rPr>
              <w:t>现金流量折现法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）基本原理与参数估计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）股利折现模型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）股权自由现金流折现模型</w:t>
            </w:r>
          </w:p>
          <w:p w:rsidR="00D67B84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4</w:t>
            </w:r>
            <w:r w:rsidRPr="003763D5">
              <w:rPr>
                <w:rFonts w:hint="eastAsia"/>
                <w:szCs w:val="21"/>
              </w:rPr>
              <w:t>）企业自由现金流折现模型</w:t>
            </w:r>
          </w:p>
          <w:p w:rsidR="00D67B84" w:rsidRPr="003763D5" w:rsidRDefault="00D67B84" w:rsidP="00D67B84">
            <w:pPr>
              <w:rPr>
                <w:rFonts w:cs="微软雅黑"/>
              </w:rPr>
            </w:pPr>
            <w:r w:rsidRPr="003763D5">
              <w:rPr>
                <w:rFonts w:hint="eastAsia"/>
                <w:szCs w:val="21"/>
              </w:rPr>
              <w:t>5</w:t>
            </w:r>
            <w:r w:rsidR="00CC6A4A" w:rsidRPr="003763D5">
              <w:rPr>
                <w:rFonts w:cs="微软雅黑" w:hint="eastAsia"/>
              </w:rPr>
              <w:t>资产</w:t>
            </w:r>
            <w:r w:rsidR="00CC6A4A" w:rsidRPr="003763D5">
              <w:rPr>
                <w:rFonts w:hint="eastAsia"/>
              </w:rPr>
              <w:t>基</w:t>
            </w:r>
            <w:r w:rsidR="00CC6A4A" w:rsidRPr="003763D5">
              <w:rPr>
                <w:rFonts w:cs="微软雅黑" w:hint="eastAsia"/>
              </w:rPr>
              <w:t>础</w:t>
            </w:r>
            <w:r w:rsidR="00CC6A4A" w:rsidRPr="003763D5">
              <w:rPr>
                <w:rFonts w:hint="eastAsia"/>
              </w:rPr>
              <w:t>法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cs="微软雅黑" w:hint="eastAsia"/>
              </w:rPr>
              <w:t>资产</w:t>
            </w:r>
            <w:r w:rsidR="00CC6A4A" w:rsidRPr="003763D5">
              <w:rPr>
                <w:rFonts w:hint="eastAsia"/>
              </w:rPr>
              <w:t>基</w:t>
            </w:r>
            <w:r w:rsidR="00CC6A4A" w:rsidRPr="003763D5">
              <w:rPr>
                <w:rFonts w:cs="微软雅黑" w:hint="eastAsia"/>
              </w:rPr>
              <w:t>础</w:t>
            </w:r>
            <w:r w:rsidR="00CC6A4A" w:rsidRPr="003763D5">
              <w:rPr>
                <w:rFonts w:hint="eastAsia"/>
              </w:rPr>
              <w:t>法</w:t>
            </w:r>
            <w:r w:rsidRPr="003763D5">
              <w:rPr>
                <w:rFonts w:hint="eastAsia"/>
                <w:szCs w:val="21"/>
              </w:rPr>
              <w:t>的基本原理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cs="微软雅黑" w:hint="eastAsia"/>
              </w:rPr>
              <w:t>资产</w:t>
            </w:r>
            <w:r w:rsidR="00CC6A4A" w:rsidRPr="003763D5">
              <w:rPr>
                <w:rFonts w:hint="eastAsia"/>
              </w:rPr>
              <w:t>基</w:t>
            </w:r>
            <w:r w:rsidR="00CC6A4A" w:rsidRPr="003763D5">
              <w:rPr>
                <w:rFonts w:cs="微软雅黑" w:hint="eastAsia"/>
              </w:rPr>
              <w:t>础</w:t>
            </w:r>
            <w:r w:rsidR="00CC6A4A" w:rsidRPr="003763D5">
              <w:rPr>
                <w:rFonts w:hint="eastAsia"/>
              </w:rPr>
              <w:t>法</w:t>
            </w:r>
            <w:r w:rsidR="00CC6A4A" w:rsidRPr="003763D5">
              <w:rPr>
                <w:rFonts w:cs="微软雅黑" w:hint="eastAsia"/>
              </w:rPr>
              <w:t>应</w:t>
            </w:r>
            <w:r w:rsidR="00CC6A4A" w:rsidRPr="003763D5">
              <w:rPr>
                <w:rFonts w:hint="eastAsia"/>
              </w:rPr>
              <w:t>用的操作步</w:t>
            </w:r>
            <w:r w:rsidR="00CC6A4A" w:rsidRPr="003763D5">
              <w:rPr>
                <w:rFonts w:cs="微软雅黑" w:hint="eastAsia"/>
              </w:rPr>
              <w:t>骤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cs="微软雅黑" w:hint="eastAsia"/>
              </w:rPr>
              <w:t>资产</w:t>
            </w:r>
            <w:r w:rsidR="00CC6A4A" w:rsidRPr="003763D5">
              <w:rPr>
                <w:rFonts w:hint="eastAsia"/>
              </w:rPr>
              <w:t>基</w:t>
            </w:r>
            <w:r w:rsidR="00CC6A4A" w:rsidRPr="003763D5">
              <w:rPr>
                <w:rFonts w:cs="微软雅黑" w:hint="eastAsia"/>
              </w:rPr>
              <w:t>础</w:t>
            </w:r>
            <w:r w:rsidR="00CC6A4A" w:rsidRPr="003763D5">
              <w:rPr>
                <w:rFonts w:hint="eastAsia"/>
              </w:rPr>
              <w:t>法中</w:t>
            </w:r>
            <w:r w:rsidR="00CC6A4A" w:rsidRPr="003763D5">
              <w:rPr>
                <w:rFonts w:cs="微软雅黑" w:hint="eastAsia"/>
              </w:rPr>
              <w:t>长</w:t>
            </w:r>
            <w:r w:rsidR="00CC6A4A" w:rsidRPr="003763D5">
              <w:rPr>
                <w:rFonts w:hint="eastAsia"/>
              </w:rPr>
              <w:t>期股</w:t>
            </w:r>
            <w:r w:rsidR="00CC6A4A" w:rsidRPr="003763D5">
              <w:rPr>
                <w:rFonts w:cs="微软雅黑" w:hint="eastAsia"/>
              </w:rPr>
              <w:t>权</w:t>
            </w:r>
            <w:r w:rsidR="00CC6A4A" w:rsidRPr="003763D5">
              <w:rPr>
                <w:rFonts w:hint="eastAsia"/>
              </w:rPr>
              <w:t>投</w:t>
            </w:r>
            <w:r w:rsidR="00CC6A4A" w:rsidRPr="003763D5">
              <w:rPr>
                <w:rFonts w:cs="微软雅黑" w:hint="eastAsia"/>
              </w:rPr>
              <w:t>资</w:t>
            </w:r>
            <w:r w:rsidR="00CC6A4A" w:rsidRPr="003763D5">
              <w:rPr>
                <w:rFonts w:hint="eastAsia"/>
              </w:rPr>
              <w:t>的</w:t>
            </w:r>
            <w:r w:rsidR="00CC6A4A" w:rsidRPr="003763D5">
              <w:rPr>
                <w:rFonts w:cs="微软雅黑" w:hint="eastAsia"/>
              </w:rPr>
              <w:t>评</w:t>
            </w:r>
            <w:r w:rsidR="00CC6A4A" w:rsidRPr="003763D5">
              <w:rPr>
                <w:rFonts w:hint="eastAsia"/>
              </w:rPr>
              <w:t>估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4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cs="微软雅黑" w:hint="eastAsia"/>
              </w:rPr>
              <w:t>资产</w:t>
            </w:r>
            <w:r w:rsidR="00CC6A4A" w:rsidRPr="003763D5">
              <w:rPr>
                <w:rFonts w:hint="eastAsia"/>
              </w:rPr>
              <w:t>基</w:t>
            </w:r>
            <w:r w:rsidR="00CC6A4A" w:rsidRPr="003763D5">
              <w:rPr>
                <w:rFonts w:cs="微软雅黑" w:hint="eastAsia"/>
              </w:rPr>
              <w:t>础</w:t>
            </w:r>
            <w:r w:rsidR="00CC6A4A" w:rsidRPr="003763D5">
              <w:rPr>
                <w:rFonts w:hint="eastAsia"/>
              </w:rPr>
              <w:t>法</w:t>
            </w:r>
            <w:r w:rsidR="00CC6A4A" w:rsidRPr="003763D5">
              <w:rPr>
                <w:rFonts w:cs="微软雅黑" w:hint="eastAsia"/>
              </w:rPr>
              <w:t>评</w:t>
            </w:r>
            <w:r w:rsidR="00CC6A4A" w:rsidRPr="003763D5">
              <w:rPr>
                <w:rFonts w:hint="eastAsia"/>
              </w:rPr>
              <w:t>估</w:t>
            </w:r>
            <w:r w:rsidR="00CC6A4A" w:rsidRPr="003763D5">
              <w:rPr>
                <w:rFonts w:cs="微软雅黑" w:hint="eastAsia"/>
              </w:rPr>
              <w:t>结</w:t>
            </w:r>
            <w:r w:rsidR="00CC6A4A" w:rsidRPr="003763D5">
              <w:rPr>
                <w:rFonts w:hint="eastAsia"/>
              </w:rPr>
              <w:t>果的合理性分析</w:t>
            </w:r>
          </w:p>
          <w:p w:rsidR="00D67B84" w:rsidRPr="003763D5" w:rsidRDefault="00CC6A4A" w:rsidP="00D67B84">
            <w:pPr>
              <w:rPr>
                <w:szCs w:val="21"/>
              </w:rPr>
            </w:pPr>
            <w:r w:rsidRPr="003763D5">
              <w:rPr>
                <w:szCs w:val="21"/>
              </w:rPr>
              <w:t>6</w:t>
            </w:r>
            <w:r w:rsidR="00D67B84" w:rsidRPr="003763D5">
              <w:rPr>
                <w:rFonts w:hint="eastAsia"/>
                <w:szCs w:val="21"/>
              </w:rPr>
              <w:t>市场法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）市场法的基本原理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）市场法的基本方法和参数的获得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）市场法调整及其适用范围</w:t>
            </w:r>
          </w:p>
          <w:p w:rsidR="00D67B84" w:rsidRPr="003763D5" w:rsidRDefault="00CC6A4A" w:rsidP="00D67B84">
            <w:pPr>
              <w:rPr>
                <w:szCs w:val="21"/>
              </w:rPr>
            </w:pPr>
            <w:r w:rsidRPr="003763D5">
              <w:rPr>
                <w:szCs w:val="21"/>
              </w:rPr>
              <w:t>7</w:t>
            </w:r>
            <w:r w:rsidR="00D67B84" w:rsidRPr="003763D5">
              <w:rPr>
                <w:rFonts w:hint="eastAsia"/>
                <w:szCs w:val="21"/>
              </w:rPr>
              <w:t>期权定价在企业价值评估中的运用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）期权的有关知识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）期权定价模型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）将企业股权或企业资产视为看涨期权机型估价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4</w:t>
            </w:r>
            <w:r w:rsidRPr="003763D5">
              <w:rPr>
                <w:rFonts w:hint="eastAsia"/>
                <w:szCs w:val="21"/>
              </w:rPr>
              <w:t>）对布莱克—斯科尔斯定价模型的评价</w:t>
            </w:r>
          </w:p>
          <w:p w:rsidR="00CC6A4A" w:rsidRPr="003763D5" w:rsidRDefault="00CC6A4A" w:rsidP="00D67B84">
            <w:r w:rsidRPr="003763D5">
              <w:rPr>
                <w:szCs w:val="21"/>
              </w:rPr>
              <w:t>8</w:t>
            </w:r>
            <w:r w:rsidRPr="003763D5">
              <w:rPr>
                <w:rFonts w:hint="eastAsia"/>
              </w:rPr>
              <w:t>商</w:t>
            </w:r>
            <w:r w:rsidRPr="003763D5">
              <w:rPr>
                <w:rFonts w:cs="微软雅黑" w:hint="eastAsia"/>
              </w:rPr>
              <w:t>标资产评</w:t>
            </w:r>
            <w:r w:rsidRPr="003763D5">
              <w:rPr>
                <w:rFonts w:hint="eastAsia"/>
              </w:rPr>
              <w:t>估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hint="eastAsia"/>
              </w:rPr>
              <w:t>商</w:t>
            </w:r>
            <w:r w:rsidR="00CC6A4A" w:rsidRPr="003763D5">
              <w:rPr>
                <w:rFonts w:cs="微软雅黑" w:hint="eastAsia"/>
              </w:rPr>
              <w:t>标资产评</w:t>
            </w:r>
            <w:r w:rsidR="00CC6A4A" w:rsidRPr="003763D5">
              <w:rPr>
                <w:rFonts w:hint="eastAsia"/>
              </w:rPr>
              <w:t>估</w:t>
            </w:r>
            <w:r w:rsidR="00CC6A4A" w:rsidRPr="003763D5">
              <w:rPr>
                <w:rFonts w:cs="微软雅黑" w:hint="eastAsia"/>
              </w:rPr>
              <w:t>对</w:t>
            </w:r>
            <w:r w:rsidR="00CC6A4A" w:rsidRPr="003763D5">
              <w:rPr>
                <w:rFonts w:hint="eastAsia"/>
              </w:rPr>
              <w:t>象的界定</w:t>
            </w:r>
          </w:p>
          <w:p w:rsidR="00D67B84" w:rsidRPr="003763D5" w:rsidRDefault="00D67B84" w:rsidP="00D67B84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hint="eastAsia"/>
              </w:rPr>
              <w:t>商</w:t>
            </w:r>
            <w:r w:rsidR="00CC6A4A" w:rsidRPr="003763D5">
              <w:rPr>
                <w:rFonts w:cs="微软雅黑" w:hint="eastAsia"/>
              </w:rPr>
              <w:t>标资产</w:t>
            </w:r>
            <w:r w:rsidR="00CC6A4A" w:rsidRPr="003763D5">
              <w:rPr>
                <w:rFonts w:hint="eastAsia"/>
              </w:rPr>
              <w:t>价</w:t>
            </w:r>
            <w:r w:rsidR="00CC6A4A" w:rsidRPr="003763D5">
              <w:rPr>
                <w:rFonts w:cs="微软雅黑" w:hint="eastAsia"/>
              </w:rPr>
              <w:t>值</w:t>
            </w:r>
            <w:r w:rsidR="00CC6A4A" w:rsidRPr="003763D5">
              <w:rPr>
                <w:rFonts w:hint="eastAsia"/>
              </w:rPr>
              <w:t>影响因素</w:t>
            </w:r>
          </w:p>
          <w:p w:rsidR="00D67B84" w:rsidRPr="003763D5" w:rsidRDefault="00D67B84" w:rsidP="00D67B84">
            <w:pPr>
              <w:rPr>
                <w:rFonts w:cs="微软雅黑"/>
              </w:rPr>
            </w:pPr>
            <w:r w:rsidRPr="003763D5">
              <w:rPr>
                <w:rFonts w:hint="eastAsia"/>
                <w:szCs w:val="21"/>
              </w:rPr>
              <w:lastRenderedPageBreak/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</w:t>
            </w:r>
            <w:r w:rsidR="00CC6A4A" w:rsidRPr="003763D5">
              <w:rPr>
                <w:rFonts w:hint="eastAsia"/>
              </w:rPr>
              <w:t>商</w:t>
            </w:r>
            <w:r w:rsidR="00CC6A4A" w:rsidRPr="003763D5">
              <w:rPr>
                <w:rFonts w:cs="微软雅黑" w:hint="eastAsia"/>
              </w:rPr>
              <w:t>标资产评</w:t>
            </w:r>
            <w:r w:rsidR="00CC6A4A" w:rsidRPr="003763D5">
              <w:rPr>
                <w:rFonts w:hint="eastAsia"/>
              </w:rPr>
              <w:t>估的注意事</w:t>
            </w:r>
            <w:r w:rsidR="00CC6A4A" w:rsidRPr="003763D5">
              <w:rPr>
                <w:rFonts w:cs="微软雅黑" w:hint="eastAsia"/>
              </w:rPr>
              <w:t>项</w:t>
            </w:r>
          </w:p>
          <w:p w:rsidR="00CC6A4A" w:rsidRPr="003763D5" w:rsidRDefault="00CC6A4A" w:rsidP="00D67B84">
            <w:pPr>
              <w:rPr>
                <w:szCs w:val="21"/>
              </w:rPr>
            </w:pPr>
            <w:r w:rsidRPr="003763D5">
              <w:rPr>
                <w:rFonts w:hint="eastAsia"/>
              </w:rPr>
              <w:t>（</w:t>
            </w:r>
            <w:r w:rsidRPr="003763D5">
              <w:t>4</w:t>
            </w:r>
            <w:r w:rsidRPr="003763D5">
              <w:rPr>
                <w:rFonts w:hint="eastAsia"/>
              </w:rPr>
              <w:t>）收益法在商</w:t>
            </w:r>
            <w:r w:rsidRPr="003763D5">
              <w:rPr>
                <w:rFonts w:cs="微软雅黑" w:hint="eastAsia"/>
              </w:rPr>
              <w:t>标资产评</w:t>
            </w:r>
            <w:r w:rsidRPr="003763D5">
              <w:rPr>
                <w:rFonts w:hint="eastAsia"/>
              </w:rPr>
              <w:t>估中的</w:t>
            </w:r>
            <w:r w:rsidRPr="003763D5">
              <w:rPr>
                <w:rFonts w:cs="微软雅黑" w:hint="eastAsia"/>
              </w:rPr>
              <w:t>应</w:t>
            </w:r>
            <w:r w:rsidRPr="003763D5">
              <w:rPr>
                <w:rFonts w:hint="eastAsia"/>
              </w:rPr>
              <w:t>用</w:t>
            </w:r>
          </w:p>
          <w:p w:rsidR="00CC6A4A" w:rsidRPr="003763D5" w:rsidRDefault="00CC6A4A" w:rsidP="00CC6A4A">
            <w:pPr>
              <w:rPr>
                <w:szCs w:val="21"/>
              </w:rPr>
            </w:pPr>
            <w:r w:rsidRPr="003763D5">
              <w:rPr>
                <w:rFonts w:hint="eastAsia"/>
                <w:szCs w:val="21"/>
              </w:rPr>
              <w:t>9</w:t>
            </w:r>
            <w:r w:rsidRPr="003763D5">
              <w:rPr>
                <w:rFonts w:hint="eastAsia"/>
              </w:rPr>
              <w:t>商誉</w:t>
            </w:r>
            <w:r w:rsidRPr="003763D5">
              <w:rPr>
                <w:rFonts w:cs="微软雅黑" w:hint="eastAsia"/>
              </w:rPr>
              <w:t>评</w:t>
            </w:r>
            <w:r w:rsidRPr="003763D5">
              <w:rPr>
                <w:rFonts w:hint="eastAsia"/>
              </w:rPr>
              <w:t>估</w:t>
            </w:r>
          </w:p>
          <w:p w:rsidR="00CC6A4A" w:rsidRPr="003763D5" w:rsidRDefault="00CC6A4A" w:rsidP="00CC6A4A"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1</w:t>
            </w:r>
            <w:r w:rsidRPr="003763D5">
              <w:rPr>
                <w:rFonts w:hint="eastAsia"/>
                <w:szCs w:val="21"/>
              </w:rPr>
              <w:t>）</w:t>
            </w:r>
            <w:r w:rsidRPr="003763D5">
              <w:rPr>
                <w:rFonts w:hint="eastAsia"/>
              </w:rPr>
              <w:t>商誉价</w:t>
            </w:r>
            <w:r w:rsidRPr="003763D5">
              <w:rPr>
                <w:rFonts w:cs="微软雅黑" w:hint="eastAsia"/>
              </w:rPr>
              <w:t>值</w:t>
            </w:r>
            <w:r w:rsidRPr="003763D5">
              <w:rPr>
                <w:rFonts w:hint="eastAsia"/>
              </w:rPr>
              <w:t>影响因素。</w:t>
            </w:r>
          </w:p>
          <w:p w:rsidR="00CC6A4A" w:rsidRPr="003763D5" w:rsidRDefault="00CC6A4A" w:rsidP="00CC6A4A"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2</w:t>
            </w:r>
            <w:r w:rsidRPr="003763D5">
              <w:rPr>
                <w:rFonts w:hint="eastAsia"/>
                <w:szCs w:val="21"/>
              </w:rPr>
              <w:t>）</w:t>
            </w:r>
            <w:r w:rsidRPr="003763D5">
              <w:rPr>
                <w:rFonts w:hint="eastAsia"/>
              </w:rPr>
              <w:t>商誉</w:t>
            </w:r>
            <w:r w:rsidRPr="003763D5">
              <w:rPr>
                <w:rFonts w:cs="微软雅黑" w:hint="eastAsia"/>
              </w:rPr>
              <w:t>评</w:t>
            </w:r>
            <w:r w:rsidRPr="003763D5">
              <w:rPr>
                <w:rFonts w:hint="eastAsia"/>
              </w:rPr>
              <w:t>估的注意事</w:t>
            </w:r>
            <w:r w:rsidRPr="003763D5">
              <w:rPr>
                <w:rFonts w:cs="微软雅黑" w:hint="eastAsia"/>
              </w:rPr>
              <w:t>项</w:t>
            </w:r>
            <w:r w:rsidRPr="003763D5">
              <w:rPr>
                <w:rFonts w:hint="eastAsia"/>
              </w:rPr>
              <w:t>。</w:t>
            </w:r>
          </w:p>
          <w:p w:rsidR="00D67B84" w:rsidRPr="003763D5" w:rsidRDefault="00CC6A4A" w:rsidP="00D67B84">
            <w:r w:rsidRPr="003763D5">
              <w:rPr>
                <w:rFonts w:hint="eastAsia"/>
                <w:szCs w:val="21"/>
              </w:rPr>
              <w:t>（</w:t>
            </w:r>
            <w:r w:rsidRPr="003763D5">
              <w:rPr>
                <w:rFonts w:hint="eastAsia"/>
                <w:szCs w:val="21"/>
              </w:rPr>
              <w:t>3</w:t>
            </w:r>
            <w:r w:rsidRPr="003763D5">
              <w:rPr>
                <w:rFonts w:hint="eastAsia"/>
                <w:szCs w:val="21"/>
              </w:rPr>
              <w:t>）</w:t>
            </w:r>
            <w:r w:rsidRPr="003763D5">
              <w:rPr>
                <w:rFonts w:hint="eastAsia"/>
              </w:rPr>
              <w:t>收益法在商誉</w:t>
            </w:r>
            <w:r w:rsidRPr="003763D5">
              <w:rPr>
                <w:rFonts w:cs="微软雅黑" w:hint="eastAsia"/>
              </w:rPr>
              <w:t>评</w:t>
            </w:r>
            <w:r w:rsidRPr="003763D5">
              <w:rPr>
                <w:rFonts w:hint="eastAsia"/>
              </w:rPr>
              <w:t>估中的</w:t>
            </w:r>
            <w:r w:rsidRPr="003763D5">
              <w:rPr>
                <w:rFonts w:cs="微软雅黑" w:hint="eastAsia"/>
              </w:rPr>
              <w:t>应</w:t>
            </w:r>
            <w:r w:rsidRPr="003763D5">
              <w:rPr>
                <w:rFonts w:hint="eastAsia"/>
              </w:rPr>
              <w:t>用。</w:t>
            </w:r>
          </w:p>
          <w:p w:rsidR="00317EDD" w:rsidRPr="003763D5" w:rsidRDefault="00317EDD" w:rsidP="00CF2129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</w:tc>
      </w:tr>
      <w:tr w:rsidR="00317EDD" w:rsidRPr="003763D5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Pr="003763D5" w:rsidRDefault="00317EDD" w:rsidP="00026679">
            <w:pPr>
              <w:rPr>
                <w:sz w:val="24"/>
              </w:rPr>
            </w:pPr>
            <w:bookmarkStart w:id="0" w:name="_GoBack"/>
            <w:bookmarkEnd w:id="0"/>
            <w:r w:rsidRPr="003763D5">
              <w:rPr>
                <w:rFonts w:hint="eastAsia"/>
                <w:sz w:val="24"/>
              </w:rPr>
              <w:lastRenderedPageBreak/>
              <w:t>考试方式：笔试</w:t>
            </w:r>
            <w:r w:rsidR="003763D5" w:rsidRPr="003763D5">
              <w:rPr>
                <w:rFonts w:hint="eastAsia"/>
                <w:sz w:val="24"/>
              </w:rPr>
              <w:t>，闭卷</w:t>
            </w:r>
            <w:r w:rsidR="00787C08" w:rsidRPr="003763D5">
              <w:rPr>
                <w:sz w:val="24"/>
              </w:rPr>
              <w:t>。</w:t>
            </w:r>
          </w:p>
          <w:p w:rsidR="00317EDD" w:rsidRPr="003763D5" w:rsidRDefault="00317EDD" w:rsidP="00E61C99">
            <w:pPr>
              <w:pStyle w:val="2"/>
              <w:rPr>
                <w:rFonts w:ascii="Times New Roman"/>
                <w:szCs w:val="24"/>
              </w:rPr>
            </w:pPr>
            <w:r w:rsidRPr="003763D5">
              <w:rPr>
                <w:rFonts w:ascii="Times New Roman" w:hint="eastAsia"/>
                <w:szCs w:val="24"/>
              </w:rPr>
              <w:t>考试题型：</w:t>
            </w:r>
            <w:r w:rsidR="00C65EB8" w:rsidRPr="003763D5">
              <w:rPr>
                <w:rFonts w:ascii="Times New Roman" w:hint="eastAsia"/>
                <w:szCs w:val="24"/>
              </w:rPr>
              <w:t>问答题</w:t>
            </w:r>
            <w:r w:rsidR="00E61C99" w:rsidRPr="003763D5">
              <w:rPr>
                <w:rFonts w:ascii="Times New Roman"/>
                <w:szCs w:val="24"/>
              </w:rPr>
              <w:t>、</w:t>
            </w:r>
            <w:r w:rsidR="00C65EB8" w:rsidRPr="003763D5">
              <w:rPr>
                <w:rFonts w:ascii="Times New Roman" w:hint="eastAsia"/>
                <w:szCs w:val="24"/>
              </w:rPr>
              <w:t>业务</w:t>
            </w:r>
            <w:r w:rsidR="00E61C99" w:rsidRPr="003763D5">
              <w:rPr>
                <w:rFonts w:ascii="Times New Roman"/>
                <w:szCs w:val="24"/>
              </w:rPr>
              <w:t>题。</w:t>
            </w:r>
          </w:p>
        </w:tc>
      </w:tr>
    </w:tbl>
    <w:p w:rsidR="00745C81" w:rsidRPr="003763D5" w:rsidRDefault="00745C81" w:rsidP="007008D5">
      <w:pPr>
        <w:ind w:firstLine="420"/>
      </w:pPr>
    </w:p>
    <w:sectPr w:rsidR="00745C81" w:rsidRPr="003763D5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8A8" w:rsidRDefault="004D18A8" w:rsidP="007D2CA3">
      <w:r>
        <w:separator/>
      </w:r>
    </w:p>
  </w:endnote>
  <w:endnote w:type="continuationSeparator" w:id="1">
    <w:p w:rsidR="004D18A8" w:rsidRDefault="004D18A8" w:rsidP="007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8A8" w:rsidRDefault="004D18A8" w:rsidP="007D2CA3">
      <w:r>
        <w:separator/>
      </w:r>
    </w:p>
  </w:footnote>
  <w:footnote w:type="continuationSeparator" w:id="1">
    <w:p w:rsidR="004D18A8" w:rsidRDefault="004D18A8" w:rsidP="007D2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A3" w:rsidRDefault="007D2C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8ED4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4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6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5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02639"/>
    <w:rsid w:val="0012433D"/>
    <w:rsid w:val="00186D5A"/>
    <w:rsid w:val="001B4E25"/>
    <w:rsid w:val="00317EDD"/>
    <w:rsid w:val="003763D5"/>
    <w:rsid w:val="00380B28"/>
    <w:rsid w:val="0043724F"/>
    <w:rsid w:val="004A672D"/>
    <w:rsid w:val="004D18A8"/>
    <w:rsid w:val="007008D5"/>
    <w:rsid w:val="00745C81"/>
    <w:rsid w:val="00787C08"/>
    <w:rsid w:val="007A0222"/>
    <w:rsid w:val="007D2CA3"/>
    <w:rsid w:val="00834419"/>
    <w:rsid w:val="008776E7"/>
    <w:rsid w:val="008B073D"/>
    <w:rsid w:val="00B21607"/>
    <w:rsid w:val="00B8083F"/>
    <w:rsid w:val="00C65EB8"/>
    <w:rsid w:val="00CC6A4A"/>
    <w:rsid w:val="00CE50D9"/>
    <w:rsid w:val="00CF2129"/>
    <w:rsid w:val="00D67B84"/>
    <w:rsid w:val="00E61C99"/>
    <w:rsid w:val="00F9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qFormat/>
    <w:rsid w:val="00CF2129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7D2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D2CA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D2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D2C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20</cp:revision>
  <dcterms:created xsi:type="dcterms:W3CDTF">2017-09-03T17:15:00Z</dcterms:created>
  <dcterms:modified xsi:type="dcterms:W3CDTF">2019-03-04T07:35:00Z</dcterms:modified>
</cp:coreProperties>
</file>